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D7" w:rsidRDefault="00125FD7" w:rsidP="00125FD7">
      <w:pPr>
        <w:framePr w:hSpace="180" w:wrap="around" w:vAnchor="text" w:hAnchor="margin" w:x="140" w:y="17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Информация о работе с обращениями граждан в администрации </w:t>
      </w:r>
      <w:r w:rsidR="006B2ACC">
        <w:rPr>
          <w:b/>
          <w:sz w:val="28"/>
        </w:rPr>
        <w:t xml:space="preserve">МО СП «сельсовет </w:t>
      </w:r>
      <w:proofErr w:type="spellStart"/>
      <w:r w:rsidR="006B2ACC">
        <w:rPr>
          <w:b/>
          <w:sz w:val="28"/>
        </w:rPr>
        <w:t>Уздалросинский</w:t>
      </w:r>
      <w:proofErr w:type="spellEnd"/>
      <w:r w:rsidR="006B2ACC">
        <w:rPr>
          <w:b/>
          <w:sz w:val="28"/>
        </w:rPr>
        <w:t>»</w:t>
      </w:r>
      <w:r>
        <w:rPr>
          <w:b/>
          <w:sz w:val="28"/>
        </w:rPr>
        <w:t xml:space="preserve"> за </w:t>
      </w:r>
      <w:r w:rsidR="00340949">
        <w:rPr>
          <w:b/>
          <w:color w:val="FF0000"/>
          <w:sz w:val="28"/>
        </w:rPr>
        <w:t>1</w:t>
      </w:r>
      <w:r w:rsidR="00940B9A">
        <w:rPr>
          <w:b/>
          <w:color w:val="FF0000"/>
          <w:sz w:val="28"/>
        </w:rPr>
        <w:t xml:space="preserve"> квартал </w:t>
      </w:r>
      <w:r>
        <w:rPr>
          <w:b/>
          <w:sz w:val="28"/>
        </w:rPr>
        <w:t xml:space="preserve"> 202</w:t>
      </w:r>
      <w:r w:rsidR="00340949">
        <w:rPr>
          <w:b/>
          <w:sz w:val="28"/>
        </w:rPr>
        <w:t>3</w:t>
      </w:r>
      <w:r>
        <w:rPr>
          <w:b/>
          <w:sz w:val="28"/>
        </w:rPr>
        <w:t xml:space="preserve"> года</w:t>
      </w:r>
    </w:p>
    <w:p w:rsidR="00125FD7" w:rsidRDefault="00125FD7" w:rsidP="00125FD7">
      <w:pPr>
        <w:framePr w:hSpace="180" w:wrap="around" w:vAnchor="text" w:hAnchor="margin" w:x="140" w:y="17"/>
        <w:ind w:firstLine="709"/>
        <w:jc w:val="both"/>
        <w:rPr>
          <w:color w:val="FF0000"/>
          <w:sz w:val="28"/>
        </w:rPr>
      </w:pPr>
    </w:p>
    <w:p w:rsidR="00125FD7" w:rsidRDefault="00125FD7" w:rsidP="00125FD7">
      <w:pPr>
        <w:ind w:firstLine="708"/>
        <w:jc w:val="both"/>
        <w:outlineLvl w:val="0"/>
        <w:rPr>
          <w:sz w:val="28"/>
        </w:rPr>
      </w:pPr>
      <w:r>
        <w:rPr>
          <w:sz w:val="28"/>
        </w:rPr>
        <w:t xml:space="preserve">Рассмотрение обращений и проведение личного приема граждан в администрации </w:t>
      </w:r>
      <w:r w:rsidR="006B2ACC">
        <w:rPr>
          <w:sz w:val="28"/>
        </w:rPr>
        <w:t xml:space="preserve">МО СП «сельсовет </w:t>
      </w:r>
      <w:proofErr w:type="spellStart"/>
      <w:r w:rsidR="006B2ACC">
        <w:rPr>
          <w:sz w:val="28"/>
        </w:rPr>
        <w:t>Узд</w:t>
      </w:r>
      <w:r w:rsidR="00340949">
        <w:rPr>
          <w:sz w:val="28"/>
        </w:rPr>
        <w:t>а</w:t>
      </w:r>
      <w:r w:rsidR="006B2ACC">
        <w:rPr>
          <w:sz w:val="28"/>
        </w:rPr>
        <w:t>лросинский</w:t>
      </w:r>
      <w:proofErr w:type="spellEnd"/>
      <w:r w:rsidR="006B2ACC">
        <w:rPr>
          <w:sz w:val="28"/>
        </w:rPr>
        <w:t>»</w:t>
      </w:r>
      <w:r w:rsidR="00340949">
        <w:rPr>
          <w:sz w:val="28"/>
        </w:rPr>
        <w:t xml:space="preserve"> </w:t>
      </w:r>
      <w:r>
        <w:rPr>
          <w:sz w:val="28"/>
        </w:rPr>
        <w:t>осуществляется в соответствии с Конституцией Российской Федерации, Федеральным законом от 02.05.2006 N 59-ФЗ "О порядке рассмотрения обращений граждан Российской Федерации".</w:t>
      </w:r>
    </w:p>
    <w:p w:rsidR="00125FD7" w:rsidRDefault="00125FD7" w:rsidP="00125FD7">
      <w:pPr>
        <w:jc w:val="center"/>
        <w:outlineLvl w:val="0"/>
        <w:rPr>
          <w:sz w:val="28"/>
        </w:rPr>
      </w:pPr>
    </w:p>
    <w:p w:rsidR="00533C56" w:rsidRDefault="00F67661" w:rsidP="00125FD7">
      <w:pPr>
        <w:jc w:val="center"/>
        <w:outlineLvl w:val="0"/>
        <w:rPr>
          <w:sz w:val="28"/>
        </w:rPr>
      </w:pPr>
      <w:r>
        <w:rPr>
          <w:sz w:val="28"/>
        </w:rPr>
        <w:t>СТАТИСТИЧЕСКИЕ ДАННЫЕ</w:t>
      </w:r>
    </w:p>
    <w:p w:rsidR="00533C56" w:rsidRDefault="00533C56">
      <w:pPr>
        <w:rPr>
          <w:color w:val="FF0000"/>
          <w:sz w:val="28"/>
        </w:rPr>
      </w:pPr>
    </w:p>
    <w:tbl>
      <w:tblPr>
        <w:tblW w:w="7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62"/>
        <w:gridCol w:w="1807"/>
      </w:tblGrid>
      <w:tr w:rsidR="006B2ACC" w:rsidTr="006B2ACC">
        <w:tc>
          <w:tcPr>
            <w:tcW w:w="6062" w:type="dxa"/>
          </w:tcPr>
          <w:p w:rsidR="006B2ACC" w:rsidRDefault="006B2ACC">
            <w:pPr>
              <w:jc w:val="both"/>
              <w:rPr>
                <w:color w:val="FF0000"/>
                <w:sz w:val="28"/>
              </w:rPr>
            </w:pPr>
          </w:p>
        </w:tc>
        <w:tc>
          <w:tcPr>
            <w:tcW w:w="1807" w:type="dxa"/>
          </w:tcPr>
          <w:p w:rsidR="006B2ACC" w:rsidRPr="005D7B73" w:rsidRDefault="00340949" w:rsidP="006B2ACC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</w:t>
            </w:r>
            <w:r w:rsidR="00940B9A">
              <w:rPr>
                <w:color w:val="FF0000"/>
                <w:sz w:val="28"/>
              </w:rPr>
              <w:t xml:space="preserve"> квартал </w:t>
            </w:r>
          </w:p>
          <w:p w:rsidR="006B2ACC" w:rsidRDefault="006B2ACC" w:rsidP="006B2ACC">
            <w:pPr>
              <w:jc w:val="center"/>
              <w:rPr>
                <w:sz w:val="28"/>
              </w:rPr>
            </w:pPr>
            <w:r w:rsidRPr="005D7B73">
              <w:rPr>
                <w:color w:val="FF0000"/>
                <w:sz w:val="28"/>
              </w:rPr>
              <w:t>202</w:t>
            </w:r>
            <w:r w:rsidR="00340949">
              <w:rPr>
                <w:color w:val="FF0000"/>
                <w:sz w:val="28"/>
              </w:rPr>
              <w:t>3</w:t>
            </w:r>
          </w:p>
        </w:tc>
      </w:tr>
      <w:tr w:rsidR="006B2ACC" w:rsidTr="006B2ACC">
        <w:trPr>
          <w:trHeight w:val="330"/>
        </w:trPr>
        <w:tc>
          <w:tcPr>
            <w:tcW w:w="6062" w:type="dxa"/>
          </w:tcPr>
          <w:p w:rsidR="006B2ACC" w:rsidRDefault="006B2ACC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Поступило  обращений  всего:  из  них</w:t>
            </w:r>
          </w:p>
        </w:tc>
        <w:tc>
          <w:tcPr>
            <w:tcW w:w="1807" w:type="dxa"/>
          </w:tcPr>
          <w:p w:rsidR="006B2ACC" w:rsidRPr="005D7B73" w:rsidRDefault="00340949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149</w:t>
            </w:r>
          </w:p>
        </w:tc>
      </w:tr>
      <w:tr w:rsidR="006B2ACC" w:rsidTr="006B2ACC">
        <w:trPr>
          <w:trHeight w:val="300"/>
        </w:trPr>
        <w:tc>
          <w:tcPr>
            <w:tcW w:w="6062" w:type="dxa"/>
          </w:tcPr>
          <w:p w:rsidR="006B2ACC" w:rsidRDefault="006B2AC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письменных  обращений  граждан</w:t>
            </w:r>
          </w:p>
        </w:tc>
        <w:tc>
          <w:tcPr>
            <w:tcW w:w="1807" w:type="dxa"/>
          </w:tcPr>
          <w:p w:rsidR="006B2ACC" w:rsidRPr="005D7B73" w:rsidRDefault="006B2ACC">
            <w:pPr>
              <w:jc w:val="center"/>
              <w:rPr>
                <w:color w:val="FF0000"/>
                <w:sz w:val="28"/>
              </w:rPr>
            </w:pPr>
            <w:r w:rsidRPr="005D7B73">
              <w:rPr>
                <w:color w:val="FF0000"/>
                <w:sz w:val="28"/>
              </w:rPr>
              <w:t>0</w:t>
            </w:r>
          </w:p>
        </w:tc>
      </w:tr>
      <w:tr w:rsidR="006B2ACC" w:rsidTr="006B2ACC">
        <w:tc>
          <w:tcPr>
            <w:tcW w:w="6062" w:type="dxa"/>
          </w:tcPr>
          <w:p w:rsidR="006B2ACC" w:rsidRDefault="006B2AC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проверено с выездом на место</w:t>
            </w:r>
          </w:p>
        </w:tc>
        <w:tc>
          <w:tcPr>
            <w:tcW w:w="1807" w:type="dxa"/>
          </w:tcPr>
          <w:p w:rsidR="006B2ACC" w:rsidRPr="005D7B73" w:rsidRDefault="006B2ACC">
            <w:pPr>
              <w:jc w:val="center"/>
              <w:rPr>
                <w:color w:val="FF0000"/>
                <w:sz w:val="28"/>
              </w:rPr>
            </w:pPr>
            <w:r w:rsidRPr="005D7B73">
              <w:rPr>
                <w:color w:val="FF0000"/>
                <w:sz w:val="28"/>
              </w:rPr>
              <w:t>0</w:t>
            </w:r>
          </w:p>
        </w:tc>
      </w:tr>
      <w:tr w:rsidR="006B2ACC" w:rsidTr="006B2ACC">
        <w:tc>
          <w:tcPr>
            <w:tcW w:w="6062" w:type="dxa"/>
          </w:tcPr>
          <w:p w:rsidR="006B2ACC" w:rsidRDefault="006B2AC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Принято граждан на личном приёме</w:t>
            </w:r>
          </w:p>
        </w:tc>
        <w:tc>
          <w:tcPr>
            <w:tcW w:w="1807" w:type="dxa"/>
          </w:tcPr>
          <w:p w:rsidR="006B2ACC" w:rsidRPr="005D7B73" w:rsidRDefault="001163C0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13</w:t>
            </w:r>
          </w:p>
        </w:tc>
      </w:tr>
      <w:tr w:rsidR="006B2ACC" w:rsidTr="006B2ACC">
        <w:tc>
          <w:tcPr>
            <w:tcW w:w="6062" w:type="dxa"/>
          </w:tcPr>
          <w:p w:rsidR="006B2ACC" w:rsidRDefault="006B2ACC" w:rsidP="006B2ACC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 главой</w:t>
            </w:r>
          </w:p>
        </w:tc>
        <w:tc>
          <w:tcPr>
            <w:tcW w:w="1807" w:type="dxa"/>
          </w:tcPr>
          <w:p w:rsidR="006B2ACC" w:rsidRPr="005D7B73" w:rsidRDefault="001163C0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5</w:t>
            </w:r>
          </w:p>
        </w:tc>
      </w:tr>
      <w:tr w:rsidR="006B2ACC" w:rsidTr="006B2ACC">
        <w:tc>
          <w:tcPr>
            <w:tcW w:w="6062" w:type="dxa"/>
          </w:tcPr>
          <w:p w:rsidR="006B2ACC" w:rsidRDefault="006B2ACC">
            <w:pPr>
              <w:jc w:val="both"/>
              <w:rPr>
                <w:sz w:val="28"/>
              </w:rPr>
            </w:pPr>
            <w:r>
              <w:rPr>
                <w:sz w:val="28"/>
              </w:rPr>
              <w:t>его заместителями</w:t>
            </w:r>
          </w:p>
        </w:tc>
        <w:tc>
          <w:tcPr>
            <w:tcW w:w="1807" w:type="dxa"/>
          </w:tcPr>
          <w:p w:rsidR="006B2ACC" w:rsidRPr="005D7B73" w:rsidRDefault="001163C0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8</w:t>
            </w:r>
          </w:p>
        </w:tc>
      </w:tr>
    </w:tbl>
    <w:p w:rsidR="00533C56" w:rsidRDefault="00F67661">
      <w:pPr>
        <w:ind w:firstLine="708"/>
        <w:jc w:val="both"/>
        <w:rPr>
          <w:sz w:val="28"/>
        </w:rPr>
      </w:pPr>
      <w:r>
        <w:rPr>
          <w:sz w:val="28"/>
        </w:rPr>
        <w:t xml:space="preserve">За </w:t>
      </w:r>
      <w:r w:rsidR="00340949">
        <w:rPr>
          <w:color w:val="FF0000"/>
          <w:sz w:val="28"/>
        </w:rPr>
        <w:t>1</w:t>
      </w:r>
      <w:r w:rsidR="00FA4C82">
        <w:rPr>
          <w:color w:val="FF0000"/>
          <w:sz w:val="28"/>
        </w:rPr>
        <w:t xml:space="preserve"> квартал</w:t>
      </w:r>
      <w:r w:rsidR="00BB4D0A" w:rsidRPr="005D7B73">
        <w:rPr>
          <w:color w:val="FF0000"/>
          <w:sz w:val="28"/>
        </w:rPr>
        <w:t xml:space="preserve"> 202</w:t>
      </w:r>
      <w:r w:rsidR="00340949">
        <w:rPr>
          <w:color w:val="FF0000"/>
          <w:sz w:val="28"/>
        </w:rPr>
        <w:t>3</w:t>
      </w:r>
      <w:r>
        <w:rPr>
          <w:sz w:val="28"/>
        </w:rPr>
        <w:t xml:space="preserve"> года в администрацию </w:t>
      </w:r>
      <w:r w:rsidR="006B2ACC">
        <w:rPr>
          <w:sz w:val="28"/>
        </w:rPr>
        <w:t xml:space="preserve">МО СП «сельсовет </w:t>
      </w:r>
      <w:proofErr w:type="spellStart"/>
      <w:r w:rsidR="006B2ACC">
        <w:rPr>
          <w:sz w:val="28"/>
        </w:rPr>
        <w:t>Уздлросинский</w:t>
      </w:r>
      <w:proofErr w:type="spellEnd"/>
      <w:r w:rsidR="006B2ACC">
        <w:rPr>
          <w:sz w:val="28"/>
        </w:rPr>
        <w:t xml:space="preserve">» </w:t>
      </w:r>
      <w:r w:rsidR="00BB4D0A">
        <w:rPr>
          <w:sz w:val="28"/>
        </w:rPr>
        <w:t xml:space="preserve">поступило </w:t>
      </w:r>
      <w:r w:rsidR="00340949">
        <w:rPr>
          <w:color w:val="FF0000"/>
          <w:sz w:val="28"/>
        </w:rPr>
        <w:t>162</w:t>
      </w:r>
      <w:r w:rsidR="00BB4D0A">
        <w:rPr>
          <w:sz w:val="28"/>
        </w:rPr>
        <w:t xml:space="preserve"> обращения</w:t>
      </w:r>
      <w:r>
        <w:rPr>
          <w:sz w:val="28"/>
        </w:rPr>
        <w:t xml:space="preserve">.  </w:t>
      </w:r>
    </w:p>
    <w:p w:rsidR="00533C56" w:rsidRDefault="00F67661" w:rsidP="006B2ACC">
      <w:pPr>
        <w:ind w:firstLine="708"/>
        <w:jc w:val="both"/>
        <w:rPr>
          <w:sz w:val="28"/>
        </w:rPr>
      </w:pPr>
      <w:r>
        <w:rPr>
          <w:sz w:val="28"/>
        </w:rPr>
        <w:t>Из всех поступ</w:t>
      </w:r>
      <w:r w:rsidR="004F18CE">
        <w:rPr>
          <w:sz w:val="28"/>
        </w:rPr>
        <w:t xml:space="preserve">ивших обращений – письменных </w:t>
      </w:r>
      <w:r w:rsidR="006B2ACC" w:rsidRPr="005D7B73">
        <w:rPr>
          <w:color w:val="FF0000"/>
          <w:sz w:val="28"/>
        </w:rPr>
        <w:t>0</w:t>
      </w:r>
      <w:r w:rsidR="004F18CE">
        <w:rPr>
          <w:sz w:val="28"/>
        </w:rPr>
        <w:t xml:space="preserve">. </w:t>
      </w:r>
    </w:p>
    <w:p w:rsidR="00533C56" w:rsidRDefault="00F67661" w:rsidP="001333DC">
      <w:pPr>
        <w:ind w:firstLine="708"/>
        <w:jc w:val="both"/>
        <w:rPr>
          <w:sz w:val="28"/>
        </w:rPr>
      </w:pPr>
      <w:r>
        <w:rPr>
          <w:sz w:val="28"/>
        </w:rPr>
        <w:t xml:space="preserve">В администрацию </w:t>
      </w:r>
      <w:r w:rsidR="006B2ACC">
        <w:rPr>
          <w:sz w:val="28"/>
        </w:rPr>
        <w:t xml:space="preserve">МО СП «сельсовет </w:t>
      </w:r>
      <w:proofErr w:type="spellStart"/>
      <w:r w:rsidR="006B2ACC">
        <w:rPr>
          <w:sz w:val="28"/>
        </w:rPr>
        <w:t>Уздлросинский</w:t>
      </w:r>
      <w:proofErr w:type="spellEnd"/>
      <w:r w:rsidR="006B2ACC">
        <w:rPr>
          <w:sz w:val="28"/>
        </w:rPr>
        <w:t xml:space="preserve">» </w:t>
      </w:r>
      <w:r>
        <w:rPr>
          <w:sz w:val="28"/>
        </w:rPr>
        <w:t>поступ</w:t>
      </w:r>
      <w:r w:rsidR="00206DB6">
        <w:rPr>
          <w:sz w:val="28"/>
        </w:rPr>
        <w:t xml:space="preserve">ило </w:t>
      </w:r>
      <w:r w:rsidR="006B2ACC" w:rsidRPr="005D7B73">
        <w:rPr>
          <w:color w:val="FF0000"/>
          <w:sz w:val="28"/>
        </w:rPr>
        <w:t>0</w:t>
      </w:r>
      <w:r w:rsidR="00125FD7">
        <w:rPr>
          <w:sz w:val="28"/>
        </w:rPr>
        <w:t xml:space="preserve"> коллективных обращений</w:t>
      </w:r>
      <w:r>
        <w:rPr>
          <w:sz w:val="28"/>
        </w:rPr>
        <w:t>.</w:t>
      </w:r>
    </w:p>
    <w:p w:rsidR="00533C56" w:rsidRDefault="00F67661">
      <w:pPr>
        <w:ind w:firstLine="708"/>
        <w:jc w:val="both"/>
        <w:rPr>
          <w:sz w:val="28"/>
        </w:rPr>
      </w:pPr>
      <w:r>
        <w:rPr>
          <w:sz w:val="28"/>
        </w:rPr>
        <w:t>Результаты рассмотрения обращений:</w:t>
      </w:r>
    </w:p>
    <w:p w:rsidR="00533C56" w:rsidRDefault="00F67661">
      <w:pPr>
        <w:jc w:val="both"/>
        <w:rPr>
          <w:sz w:val="28"/>
        </w:rPr>
      </w:pPr>
      <w:r>
        <w:rPr>
          <w:sz w:val="28"/>
        </w:rPr>
        <w:t>- пе</w:t>
      </w:r>
      <w:r w:rsidR="00785951">
        <w:rPr>
          <w:sz w:val="28"/>
        </w:rPr>
        <w:t xml:space="preserve">ренаправлено по компетенции - </w:t>
      </w:r>
      <w:r w:rsidR="006B2ACC" w:rsidRPr="005D7B73">
        <w:rPr>
          <w:color w:val="FF0000"/>
          <w:sz w:val="28"/>
        </w:rPr>
        <w:t>0</w:t>
      </w:r>
    </w:p>
    <w:p w:rsidR="00533C56" w:rsidRDefault="00F34C4E">
      <w:pPr>
        <w:jc w:val="both"/>
        <w:rPr>
          <w:sz w:val="28"/>
        </w:rPr>
      </w:pPr>
      <w:r>
        <w:rPr>
          <w:sz w:val="28"/>
        </w:rPr>
        <w:t xml:space="preserve">- разъяснено - </w:t>
      </w:r>
      <w:r w:rsidR="005D7B73" w:rsidRPr="005D7B73">
        <w:rPr>
          <w:color w:val="FF0000"/>
          <w:sz w:val="28"/>
        </w:rPr>
        <w:t>1</w:t>
      </w:r>
      <w:r w:rsidR="00340949">
        <w:rPr>
          <w:color w:val="FF0000"/>
          <w:sz w:val="28"/>
        </w:rPr>
        <w:t>62</w:t>
      </w:r>
    </w:p>
    <w:p w:rsidR="00533C56" w:rsidRDefault="00F34C4E">
      <w:pPr>
        <w:jc w:val="both"/>
        <w:rPr>
          <w:sz w:val="28"/>
        </w:rPr>
      </w:pPr>
      <w:r>
        <w:rPr>
          <w:sz w:val="28"/>
        </w:rPr>
        <w:t xml:space="preserve">- решено положительно - </w:t>
      </w:r>
      <w:r w:rsidR="006B2ACC" w:rsidRPr="005D7B73">
        <w:rPr>
          <w:color w:val="FF0000"/>
          <w:sz w:val="28"/>
        </w:rPr>
        <w:t>1</w:t>
      </w:r>
      <w:r w:rsidR="00340949">
        <w:rPr>
          <w:color w:val="FF0000"/>
          <w:sz w:val="28"/>
        </w:rPr>
        <w:t>62</w:t>
      </w:r>
      <w:r w:rsidR="00F67661">
        <w:rPr>
          <w:sz w:val="28"/>
        </w:rPr>
        <w:t>;</w:t>
      </w:r>
    </w:p>
    <w:p w:rsidR="00533C56" w:rsidRDefault="00F67661">
      <w:pPr>
        <w:jc w:val="both"/>
        <w:rPr>
          <w:sz w:val="28"/>
        </w:rPr>
      </w:pPr>
      <w:r>
        <w:rPr>
          <w:sz w:val="28"/>
        </w:rPr>
        <w:t>- ра</w:t>
      </w:r>
      <w:r w:rsidR="00CA7EBD">
        <w:rPr>
          <w:sz w:val="28"/>
        </w:rPr>
        <w:t>с</w:t>
      </w:r>
      <w:r w:rsidR="00785951">
        <w:rPr>
          <w:sz w:val="28"/>
        </w:rPr>
        <w:t xml:space="preserve">смотрено с выездом на место - </w:t>
      </w:r>
      <w:r w:rsidR="006B2ACC" w:rsidRPr="005D7B73">
        <w:rPr>
          <w:color w:val="FF0000"/>
          <w:sz w:val="28"/>
        </w:rPr>
        <w:t>0</w:t>
      </w:r>
      <w:r>
        <w:rPr>
          <w:sz w:val="28"/>
        </w:rPr>
        <w:t>;</w:t>
      </w:r>
    </w:p>
    <w:p w:rsidR="00533C56" w:rsidRDefault="00F67661">
      <w:pPr>
        <w:jc w:val="both"/>
        <w:rPr>
          <w:sz w:val="28"/>
        </w:rPr>
      </w:pPr>
      <w:r>
        <w:rPr>
          <w:sz w:val="28"/>
        </w:rPr>
        <w:t>- находятся</w:t>
      </w:r>
      <w:r w:rsidR="00F34C4E">
        <w:rPr>
          <w:sz w:val="28"/>
        </w:rPr>
        <w:t xml:space="preserve"> на дополнительном контроле - </w:t>
      </w:r>
      <w:r w:rsidR="006B2ACC" w:rsidRPr="005D7B73">
        <w:rPr>
          <w:color w:val="FF0000"/>
          <w:sz w:val="28"/>
        </w:rPr>
        <w:t>0</w:t>
      </w:r>
      <w:r>
        <w:rPr>
          <w:sz w:val="28"/>
        </w:rPr>
        <w:t>;</w:t>
      </w:r>
    </w:p>
    <w:p w:rsidR="00533C56" w:rsidRDefault="009A3059">
      <w:pPr>
        <w:jc w:val="both"/>
        <w:rPr>
          <w:sz w:val="28"/>
        </w:rPr>
      </w:pPr>
      <w:r>
        <w:rPr>
          <w:sz w:val="28"/>
        </w:rPr>
        <w:t xml:space="preserve">- находятся на рассмотрении - </w:t>
      </w:r>
      <w:r w:rsidR="006B2ACC" w:rsidRPr="005D7B73">
        <w:rPr>
          <w:color w:val="FF0000"/>
          <w:sz w:val="28"/>
        </w:rPr>
        <w:t>0</w:t>
      </w:r>
      <w:r w:rsidR="00F67661">
        <w:rPr>
          <w:sz w:val="28"/>
        </w:rPr>
        <w:t>.</w:t>
      </w:r>
    </w:p>
    <w:p w:rsidR="00533C56" w:rsidRDefault="00F67661">
      <w:pPr>
        <w:jc w:val="both"/>
        <w:rPr>
          <w:sz w:val="28"/>
        </w:rPr>
      </w:pPr>
      <w:r>
        <w:rPr>
          <w:color w:val="FF0000"/>
          <w:sz w:val="28"/>
        </w:rPr>
        <w:tab/>
      </w:r>
      <w:r>
        <w:rPr>
          <w:sz w:val="28"/>
        </w:rPr>
        <w:t>Наиболее актуальные вопросы, содержащиеся в обращениях граждан</w:t>
      </w:r>
      <w:r w:rsidR="00012BC0">
        <w:rPr>
          <w:sz w:val="28"/>
        </w:rPr>
        <w:t>:</w:t>
      </w:r>
    </w:p>
    <w:p w:rsidR="00533C56" w:rsidRDefault="00F71BAD">
      <w:pPr>
        <w:jc w:val="both"/>
        <w:rPr>
          <w:sz w:val="28"/>
        </w:rPr>
      </w:pPr>
      <w:r>
        <w:rPr>
          <w:sz w:val="28"/>
        </w:rPr>
        <w:t>-Выдача справок, выписок</w:t>
      </w:r>
    </w:p>
    <w:p w:rsidR="00533C56" w:rsidRDefault="00F67661">
      <w:pPr>
        <w:ind w:firstLine="708"/>
        <w:jc w:val="both"/>
        <w:rPr>
          <w:sz w:val="28"/>
        </w:rPr>
      </w:pPr>
      <w:r>
        <w:rPr>
          <w:sz w:val="28"/>
        </w:rPr>
        <w:t xml:space="preserve">Организация работы с обращениями граждан и качество их рассмотрения является одним из важнейших критериев оценки работы органов местного самоуправления и представляет собой одно из важных направлений деятельности администрации Петровского городского округа, ее органов и структурных подразделений. Для повышения эффективности работы с обращениями граждан в администрации </w:t>
      </w:r>
      <w:r w:rsidR="006B2ACC">
        <w:rPr>
          <w:sz w:val="28"/>
        </w:rPr>
        <w:t xml:space="preserve">МО СП «сельсовет </w:t>
      </w:r>
      <w:proofErr w:type="spellStart"/>
      <w:r w:rsidR="006B2ACC">
        <w:rPr>
          <w:sz w:val="28"/>
        </w:rPr>
        <w:t>Уздлросинский</w:t>
      </w:r>
      <w:proofErr w:type="spellEnd"/>
      <w:r w:rsidR="006B2ACC">
        <w:rPr>
          <w:sz w:val="28"/>
        </w:rPr>
        <w:t>»</w:t>
      </w:r>
      <w:r w:rsidR="00F71BAD">
        <w:rPr>
          <w:sz w:val="28"/>
        </w:rPr>
        <w:t xml:space="preserve"> </w:t>
      </w:r>
      <w:r>
        <w:rPr>
          <w:sz w:val="28"/>
        </w:rPr>
        <w:t xml:space="preserve">регулярно проводится: </w:t>
      </w:r>
    </w:p>
    <w:p w:rsidR="00533C56" w:rsidRDefault="00F67661">
      <w:pPr>
        <w:ind w:firstLine="708"/>
        <w:jc w:val="both"/>
        <w:rPr>
          <w:sz w:val="28"/>
        </w:rPr>
      </w:pPr>
      <w:r>
        <w:rPr>
          <w:sz w:val="28"/>
        </w:rPr>
        <w:t xml:space="preserve">- анализ поступающих обращений; </w:t>
      </w:r>
    </w:p>
    <w:p w:rsidR="00533C56" w:rsidRDefault="00F67661">
      <w:pPr>
        <w:ind w:firstLine="708"/>
        <w:jc w:val="both"/>
        <w:rPr>
          <w:sz w:val="28"/>
        </w:rPr>
      </w:pPr>
      <w:r>
        <w:rPr>
          <w:sz w:val="28"/>
        </w:rPr>
        <w:t>- осуществляется постоянный контроль за исполнением требований Федерального закона от 02.05.2006 № 59-ФЗ «О порядке рассмотрения обращений граждан Российской Федерации», решением поднятых проблем в обращениях;</w:t>
      </w:r>
    </w:p>
    <w:p w:rsidR="00533C56" w:rsidRDefault="00F67661">
      <w:pPr>
        <w:ind w:firstLine="708"/>
        <w:jc w:val="both"/>
        <w:rPr>
          <w:sz w:val="28"/>
        </w:rPr>
      </w:pPr>
      <w:r>
        <w:rPr>
          <w:sz w:val="28"/>
        </w:rPr>
        <w:t>- осуществление контроля за сроками и качеством рассмотрения обращений.</w:t>
      </w:r>
    </w:p>
    <w:p w:rsidR="00533C56" w:rsidRDefault="00533C56">
      <w:pPr>
        <w:jc w:val="both"/>
        <w:rPr>
          <w:sz w:val="28"/>
        </w:rPr>
      </w:pPr>
    </w:p>
    <w:p w:rsidR="00533C56" w:rsidRDefault="00F71BAD" w:rsidP="00A41FD9">
      <w:pPr>
        <w:jc w:val="both"/>
        <w:rPr>
          <w:sz w:val="28"/>
        </w:rPr>
      </w:pPr>
      <w:r>
        <w:rPr>
          <w:sz w:val="28"/>
        </w:rPr>
        <w:t xml:space="preserve">Глава МО СП </w:t>
      </w:r>
    </w:p>
    <w:p w:rsidR="00F71BAD" w:rsidRPr="00A41FD9" w:rsidRDefault="00F71BAD" w:rsidP="00A41FD9">
      <w:pPr>
        <w:jc w:val="both"/>
        <w:rPr>
          <w:sz w:val="28"/>
        </w:rPr>
      </w:pPr>
      <w:r>
        <w:rPr>
          <w:sz w:val="28"/>
        </w:rPr>
        <w:t xml:space="preserve">«сельсовет </w:t>
      </w:r>
      <w:proofErr w:type="spellStart"/>
      <w:r>
        <w:rPr>
          <w:sz w:val="28"/>
        </w:rPr>
        <w:t>Уздалросинский</w:t>
      </w:r>
      <w:proofErr w:type="spellEnd"/>
      <w:r>
        <w:rPr>
          <w:sz w:val="28"/>
        </w:rPr>
        <w:t xml:space="preserve">»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Исаев О.М </w:t>
      </w:r>
    </w:p>
    <w:sectPr w:rsidR="00F71BAD" w:rsidRPr="00A41FD9" w:rsidSect="00F71BAD">
      <w:pgSz w:w="11906" w:h="16838" w:code="9"/>
      <w:pgMar w:top="284" w:right="624" w:bottom="284" w:left="1985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57B06"/>
    <w:multiLevelType w:val="hybridMultilevel"/>
    <w:tmpl w:val="E94EF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33C56"/>
    <w:rsid w:val="00010B27"/>
    <w:rsid w:val="00012BC0"/>
    <w:rsid w:val="000B112A"/>
    <w:rsid w:val="000C0783"/>
    <w:rsid w:val="000E4EC9"/>
    <w:rsid w:val="001163C0"/>
    <w:rsid w:val="00125FD7"/>
    <w:rsid w:val="00127F22"/>
    <w:rsid w:val="001333DC"/>
    <w:rsid w:val="001C7A21"/>
    <w:rsid w:val="00203E02"/>
    <w:rsid w:val="00206DB6"/>
    <w:rsid w:val="00206E5C"/>
    <w:rsid w:val="002700F6"/>
    <w:rsid w:val="0028749E"/>
    <w:rsid w:val="002A1D73"/>
    <w:rsid w:val="002E03CA"/>
    <w:rsid w:val="00313601"/>
    <w:rsid w:val="00340949"/>
    <w:rsid w:val="00376CF9"/>
    <w:rsid w:val="00383689"/>
    <w:rsid w:val="003A0872"/>
    <w:rsid w:val="003D1570"/>
    <w:rsid w:val="00400556"/>
    <w:rsid w:val="004219B4"/>
    <w:rsid w:val="004C4902"/>
    <w:rsid w:val="004F18CE"/>
    <w:rsid w:val="004F6385"/>
    <w:rsid w:val="00533C56"/>
    <w:rsid w:val="00580805"/>
    <w:rsid w:val="00581FDE"/>
    <w:rsid w:val="00593942"/>
    <w:rsid w:val="005B4521"/>
    <w:rsid w:val="005C1B5D"/>
    <w:rsid w:val="005D36D7"/>
    <w:rsid w:val="005D7B73"/>
    <w:rsid w:val="005F2369"/>
    <w:rsid w:val="005F5A6A"/>
    <w:rsid w:val="00601304"/>
    <w:rsid w:val="00610FDF"/>
    <w:rsid w:val="00613AA1"/>
    <w:rsid w:val="00631F62"/>
    <w:rsid w:val="00642519"/>
    <w:rsid w:val="00644027"/>
    <w:rsid w:val="00645BD7"/>
    <w:rsid w:val="00646A33"/>
    <w:rsid w:val="00676894"/>
    <w:rsid w:val="006B2ACC"/>
    <w:rsid w:val="00732063"/>
    <w:rsid w:val="00751BDE"/>
    <w:rsid w:val="0077054D"/>
    <w:rsid w:val="00785951"/>
    <w:rsid w:val="007C3812"/>
    <w:rsid w:val="007C439A"/>
    <w:rsid w:val="007C6CE8"/>
    <w:rsid w:val="007E2F22"/>
    <w:rsid w:val="007E68F0"/>
    <w:rsid w:val="008023EB"/>
    <w:rsid w:val="0082672D"/>
    <w:rsid w:val="009252C8"/>
    <w:rsid w:val="00940B9A"/>
    <w:rsid w:val="00943520"/>
    <w:rsid w:val="00960BEC"/>
    <w:rsid w:val="009737C1"/>
    <w:rsid w:val="00980FB8"/>
    <w:rsid w:val="009857DF"/>
    <w:rsid w:val="009A2DFE"/>
    <w:rsid w:val="009A3059"/>
    <w:rsid w:val="00A33057"/>
    <w:rsid w:val="00A41FD9"/>
    <w:rsid w:val="00A527B4"/>
    <w:rsid w:val="00A82E2A"/>
    <w:rsid w:val="00A91518"/>
    <w:rsid w:val="00AA29BE"/>
    <w:rsid w:val="00AB4407"/>
    <w:rsid w:val="00AF37F7"/>
    <w:rsid w:val="00B344CB"/>
    <w:rsid w:val="00B440CE"/>
    <w:rsid w:val="00B51AF0"/>
    <w:rsid w:val="00B52113"/>
    <w:rsid w:val="00BA38D5"/>
    <w:rsid w:val="00BB4D0A"/>
    <w:rsid w:val="00BE690B"/>
    <w:rsid w:val="00BE79FC"/>
    <w:rsid w:val="00C23253"/>
    <w:rsid w:val="00C97263"/>
    <w:rsid w:val="00CA3FB9"/>
    <w:rsid w:val="00CA7EBD"/>
    <w:rsid w:val="00D04A51"/>
    <w:rsid w:val="00D47C73"/>
    <w:rsid w:val="00D914EC"/>
    <w:rsid w:val="00E653FF"/>
    <w:rsid w:val="00E65B48"/>
    <w:rsid w:val="00EB15C8"/>
    <w:rsid w:val="00EB21F1"/>
    <w:rsid w:val="00ED660C"/>
    <w:rsid w:val="00F27FA8"/>
    <w:rsid w:val="00F34C4E"/>
    <w:rsid w:val="00F544C0"/>
    <w:rsid w:val="00F6019C"/>
    <w:rsid w:val="00F64E54"/>
    <w:rsid w:val="00F67661"/>
    <w:rsid w:val="00F708E6"/>
    <w:rsid w:val="00F71BAD"/>
    <w:rsid w:val="00FA4C82"/>
    <w:rsid w:val="00FF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DC"/>
    <w:rPr>
      <w:rFonts w:ascii="Times New Roman" w:hAnsi="Times New Roman"/>
    </w:rPr>
  </w:style>
  <w:style w:type="paragraph" w:styleId="1">
    <w:name w:val="heading 1"/>
    <w:basedOn w:val="a"/>
    <w:link w:val="10"/>
    <w:qFormat/>
    <w:rsid w:val="00676894"/>
    <w:pPr>
      <w:spacing w:before="100" w:beforeAutospacing="1" w:after="100" w:afterAutospacing="1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76894"/>
    <w:pPr>
      <w:spacing w:after="120"/>
    </w:pPr>
    <w:rPr>
      <w:sz w:val="16"/>
    </w:rPr>
  </w:style>
  <w:style w:type="paragraph" w:styleId="a3">
    <w:name w:val="Document Map"/>
    <w:basedOn w:val="a"/>
    <w:link w:val="a4"/>
    <w:semiHidden/>
    <w:rsid w:val="00676894"/>
    <w:pPr>
      <w:shd w:val="clear" w:color="auto" w:fill="000080"/>
    </w:pPr>
    <w:rPr>
      <w:rFonts w:ascii="Tahoma" w:hAnsi="Tahoma"/>
    </w:rPr>
  </w:style>
  <w:style w:type="paragraph" w:styleId="a5">
    <w:name w:val="Balloon Text"/>
    <w:basedOn w:val="a"/>
    <w:link w:val="a6"/>
    <w:semiHidden/>
    <w:rsid w:val="00676894"/>
    <w:rPr>
      <w:rFonts w:ascii="Segoe UI" w:hAnsi="Segoe UI"/>
      <w:sz w:val="18"/>
    </w:rPr>
  </w:style>
  <w:style w:type="character" w:styleId="a7">
    <w:name w:val="line number"/>
    <w:basedOn w:val="a0"/>
    <w:semiHidden/>
    <w:rsid w:val="00676894"/>
  </w:style>
  <w:style w:type="character" w:styleId="a8">
    <w:name w:val="Hyperlink"/>
    <w:rsid w:val="00676894"/>
    <w:rPr>
      <w:color w:val="0000FF"/>
      <w:u w:val="single"/>
    </w:rPr>
  </w:style>
  <w:style w:type="character" w:customStyle="1" w:styleId="10">
    <w:name w:val="Заголовок 1 Знак"/>
    <w:link w:val="1"/>
    <w:rsid w:val="00676894"/>
    <w:rPr>
      <w:b/>
      <w:sz w:val="48"/>
    </w:rPr>
  </w:style>
  <w:style w:type="character" w:customStyle="1" w:styleId="30">
    <w:name w:val="Основной текст 3 Знак"/>
    <w:link w:val="3"/>
    <w:rsid w:val="00676894"/>
    <w:rPr>
      <w:sz w:val="16"/>
    </w:rPr>
  </w:style>
  <w:style w:type="character" w:customStyle="1" w:styleId="s10">
    <w:name w:val="s_10"/>
    <w:rsid w:val="00676894"/>
  </w:style>
  <w:style w:type="character" w:customStyle="1" w:styleId="apple-converted-space">
    <w:name w:val="apple-converted-space"/>
    <w:rsid w:val="00676894"/>
  </w:style>
  <w:style w:type="character" w:customStyle="1" w:styleId="a4">
    <w:name w:val="Схема документа Знак"/>
    <w:link w:val="a3"/>
    <w:semiHidden/>
    <w:rsid w:val="00676894"/>
    <w:rPr>
      <w:rFonts w:ascii="Tahoma" w:hAnsi="Tahoma"/>
    </w:rPr>
  </w:style>
  <w:style w:type="character" w:customStyle="1" w:styleId="a6">
    <w:name w:val="Текст выноски Знак"/>
    <w:link w:val="a5"/>
    <w:semiHidden/>
    <w:rsid w:val="00676894"/>
    <w:rPr>
      <w:rFonts w:ascii="Segoe UI" w:hAnsi="Segoe UI"/>
      <w:sz w:val="18"/>
    </w:rPr>
  </w:style>
  <w:style w:type="table" w:styleId="11">
    <w:name w:val="Table Simple 1"/>
    <w:basedOn w:val="a1"/>
    <w:rsid w:val="006768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70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2023-03-22T14:16:00Z</cp:lastPrinted>
  <dcterms:created xsi:type="dcterms:W3CDTF">2023-03-22T14:17:00Z</dcterms:created>
  <dcterms:modified xsi:type="dcterms:W3CDTF">2023-03-22T14:17:00Z</dcterms:modified>
</cp:coreProperties>
</file>