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C1" w:rsidRPr="00991BA4" w:rsidRDefault="00EB4DC1" w:rsidP="00EB4DC1">
      <w:pPr>
        <w:pStyle w:val="2"/>
        <w:rPr>
          <w:sz w:val="28"/>
          <w:szCs w:val="28"/>
        </w:rPr>
      </w:pPr>
      <w:r w:rsidRPr="00991BA4">
        <w:rPr>
          <w:noProof/>
          <w:sz w:val="28"/>
          <w:szCs w:val="28"/>
        </w:rPr>
        <w:drawing>
          <wp:inline distT="0" distB="0" distL="0" distR="0">
            <wp:extent cx="638175" cy="662720"/>
            <wp:effectExtent l="19050" t="0" r="9525" b="0"/>
            <wp:docPr id="1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C1" w:rsidRPr="00991BA4" w:rsidRDefault="00EB4DC1" w:rsidP="00EB4DC1">
      <w:pPr>
        <w:pStyle w:val="2"/>
        <w:rPr>
          <w:color w:val="1F4E79"/>
          <w:sz w:val="28"/>
          <w:szCs w:val="28"/>
        </w:rPr>
      </w:pPr>
      <w:r w:rsidRPr="00991BA4">
        <w:rPr>
          <w:color w:val="1F4E79"/>
          <w:sz w:val="28"/>
          <w:szCs w:val="28"/>
        </w:rPr>
        <w:t>МУНИЦИПАЛЬНОЕ ОБРАЗОВАНИ</w:t>
      </w:r>
      <w:r>
        <w:rPr>
          <w:color w:val="1F4E79"/>
          <w:sz w:val="28"/>
          <w:szCs w:val="28"/>
        </w:rPr>
        <w:t>Е</w:t>
      </w:r>
    </w:p>
    <w:p w:rsidR="00EB4DC1" w:rsidRPr="00991BA4" w:rsidRDefault="00EB4DC1" w:rsidP="00EB4DC1">
      <w:pPr>
        <w:pStyle w:val="2"/>
        <w:rPr>
          <w:color w:val="1F4E79"/>
          <w:sz w:val="28"/>
          <w:szCs w:val="28"/>
        </w:rPr>
      </w:pPr>
      <w:r w:rsidRPr="00991BA4">
        <w:rPr>
          <w:color w:val="1F4E79"/>
          <w:sz w:val="28"/>
          <w:szCs w:val="28"/>
        </w:rPr>
        <w:t xml:space="preserve">СЕЛЬСКОГО ПОСЕЛЕНИЯ </w:t>
      </w:r>
    </w:p>
    <w:p w:rsidR="00EB4DC1" w:rsidRPr="00991BA4" w:rsidRDefault="00EB4DC1" w:rsidP="00EB4DC1">
      <w:pPr>
        <w:pStyle w:val="2"/>
        <w:rPr>
          <w:color w:val="1F4E79"/>
          <w:sz w:val="28"/>
          <w:szCs w:val="28"/>
        </w:rPr>
      </w:pPr>
      <w:r w:rsidRPr="00991BA4">
        <w:rPr>
          <w:color w:val="1F4E79"/>
          <w:sz w:val="28"/>
          <w:szCs w:val="28"/>
        </w:rPr>
        <w:t xml:space="preserve">«СЕЛЬСОВЕТ УЗДАЛРОСИНСКИЙ» </w:t>
      </w:r>
    </w:p>
    <w:p w:rsidR="00EB4DC1" w:rsidRPr="00991BA4" w:rsidRDefault="00EB4DC1" w:rsidP="00EB4DC1">
      <w:pPr>
        <w:pStyle w:val="2"/>
        <w:rPr>
          <w:color w:val="1F4E79"/>
          <w:sz w:val="28"/>
          <w:szCs w:val="28"/>
        </w:rPr>
      </w:pPr>
      <w:proofErr w:type="spellStart"/>
      <w:r w:rsidRPr="00991BA4">
        <w:rPr>
          <w:color w:val="1F4E79"/>
          <w:sz w:val="28"/>
          <w:szCs w:val="28"/>
        </w:rPr>
        <w:t>Хунзахского</w:t>
      </w:r>
      <w:proofErr w:type="spellEnd"/>
      <w:r w:rsidRPr="00991BA4">
        <w:rPr>
          <w:color w:val="1F4E79"/>
          <w:sz w:val="28"/>
          <w:szCs w:val="28"/>
        </w:rPr>
        <w:t xml:space="preserve"> района Республики Дагестан</w:t>
      </w:r>
    </w:p>
    <w:p w:rsidR="00EB4DC1" w:rsidRPr="00991BA4" w:rsidRDefault="00EB4DC1" w:rsidP="00EB4DC1">
      <w:pPr>
        <w:pStyle w:val="2"/>
        <w:rPr>
          <w:color w:val="1F4E79"/>
          <w:sz w:val="20"/>
        </w:rPr>
      </w:pPr>
      <w:r w:rsidRPr="00991BA4">
        <w:rPr>
          <w:color w:val="1F4E79"/>
          <w:sz w:val="20"/>
        </w:rPr>
        <w:t xml:space="preserve">368262, </w:t>
      </w:r>
      <w:proofErr w:type="spellStart"/>
      <w:r w:rsidRPr="00991BA4">
        <w:rPr>
          <w:color w:val="1F4E79"/>
          <w:sz w:val="20"/>
        </w:rPr>
        <w:t>Хунзахского</w:t>
      </w:r>
      <w:proofErr w:type="spellEnd"/>
      <w:r w:rsidRPr="00991BA4">
        <w:rPr>
          <w:color w:val="1F4E79"/>
          <w:sz w:val="20"/>
        </w:rPr>
        <w:t xml:space="preserve"> района РД</w:t>
      </w:r>
      <w:r w:rsidRPr="00991BA4">
        <w:rPr>
          <w:color w:val="1F4E79"/>
          <w:sz w:val="20"/>
        </w:rPr>
        <w:tab/>
      </w:r>
      <w:r w:rsidRPr="00991BA4">
        <w:rPr>
          <w:color w:val="1F4E79"/>
          <w:sz w:val="20"/>
        </w:rPr>
        <w:tab/>
      </w:r>
      <w:r w:rsidRPr="00991BA4">
        <w:rPr>
          <w:color w:val="1F4E79"/>
          <w:sz w:val="20"/>
        </w:rPr>
        <w:tab/>
        <w:t xml:space="preserve">         </w:t>
      </w:r>
      <w:r>
        <w:rPr>
          <w:color w:val="1F4E79"/>
          <w:sz w:val="20"/>
        </w:rPr>
        <w:t xml:space="preserve">                      </w:t>
      </w:r>
      <w:r w:rsidRPr="00991BA4">
        <w:rPr>
          <w:color w:val="1F4E79"/>
          <w:sz w:val="20"/>
        </w:rPr>
        <w:t>тел. 8 988</w:t>
      </w:r>
      <w:r>
        <w:rPr>
          <w:color w:val="1F4E79"/>
          <w:sz w:val="20"/>
        </w:rPr>
        <w:t> 303 00 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EB4DC1" w:rsidRPr="00991BA4" w:rsidTr="00880E2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EB4DC1" w:rsidRPr="00991BA4" w:rsidRDefault="00EB4DC1" w:rsidP="00880E2C">
            <w:pPr>
              <w:pStyle w:val="2"/>
              <w:rPr>
                <w:color w:val="1F4E79"/>
                <w:sz w:val="6"/>
              </w:rPr>
            </w:pPr>
          </w:p>
        </w:tc>
      </w:tr>
    </w:tbl>
    <w:p w:rsidR="00EB4DC1" w:rsidRPr="00991BA4" w:rsidRDefault="00EB4DC1" w:rsidP="00EB4DC1">
      <w:pPr>
        <w:pStyle w:val="2"/>
        <w:rPr>
          <w:color w:val="1F4E79"/>
          <w:sz w:val="12"/>
          <w:szCs w:val="12"/>
        </w:rPr>
      </w:pPr>
    </w:p>
    <w:p w:rsidR="0010414F" w:rsidRDefault="0010414F" w:rsidP="00091883">
      <w:pPr>
        <w:jc w:val="center"/>
        <w:rPr>
          <w:b/>
        </w:rPr>
      </w:pPr>
    </w:p>
    <w:p w:rsidR="00DB1E34" w:rsidRDefault="00091883" w:rsidP="00DB1E34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DB1E34">
        <w:rPr>
          <w:b/>
        </w:rPr>
        <w:t xml:space="preserve"> 12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10414F">
        <w:rPr>
          <w:b/>
        </w:rPr>
        <w:t>20</w:t>
      </w:r>
      <w:r w:rsidR="00236334">
        <w:rPr>
          <w:b/>
        </w:rPr>
        <w:t xml:space="preserve"> </w:t>
      </w:r>
      <w:r w:rsidR="0010414F">
        <w:rPr>
          <w:b/>
        </w:rPr>
        <w:t>августа</w:t>
      </w:r>
      <w:r w:rsidR="00616B8E">
        <w:rPr>
          <w:b/>
        </w:rPr>
        <w:t xml:space="preserve"> 2021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EB4DC1" w:rsidRDefault="003C32D2" w:rsidP="00EB4DC1">
      <w:pPr>
        <w:jc w:val="right"/>
        <w:rPr>
          <w:b/>
        </w:rPr>
      </w:pPr>
      <w:r>
        <w:rPr>
          <w:b/>
        </w:rPr>
        <w:t>«</w:t>
      </w:r>
      <w:r w:rsidR="00EB4DC1">
        <w:rPr>
          <w:b/>
        </w:rPr>
        <w:t xml:space="preserve">О разрешении на использование земельного участка </w:t>
      </w:r>
    </w:p>
    <w:p w:rsidR="00EB4DC1" w:rsidRDefault="00EB4DC1" w:rsidP="00EB4DC1">
      <w:pPr>
        <w:jc w:val="right"/>
        <w:rPr>
          <w:b/>
        </w:rPr>
      </w:pPr>
      <w:r>
        <w:rPr>
          <w:b/>
        </w:rPr>
        <w:t xml:space="preserve">под размещение линейного объекта-строительства водопровода </w:t>
      </w:r>
    </w:p>
    <w:p w:rsidR="00091883" w:rsidRDefault="00EB4DC1" w:rsidP="00EB4DC1">
      <w:pPr>
        <w:jc w:val="right"/>
        <w:rPr>
          <w:b/>
        </w:rPr>
      </w:pPr>
      <w:r>
        <w:rPr>
          <w:b/>
        </w:rPr>
        <w:t>без предоставления земельного участка и установления сервитута</w:t>
      </w:r>
      <w:r w:rsidR="003C32D2">
        <w:rPr>
          <w:b/>
        </w:rPr>
        <w:t xml:space="preserve">» </w:t>
      </w:r>
    </w:p>
    <w:p w:rsidR="00091883" w:rsidRDefault="00091883" w:rsidP="00091883">
      <w:pPr>
        <w:jc w:val="right"/>
        <w:rPr>
          <w:b/>
        </w:rPr>
      </w:pPr>
    </w:p>
    <w:p w:rsidR="008C5BB4" w:rsidRPr="00DF1A04" w:rsidRDefault="00091883" w:rsidP="00EB4DC1">
      <w:pPr>
        <w:jc w:val="both"/>
        <w:rPr>
          <w:b/>
        </w:rPr>
      </w:pPr>
      <w:r>
        <w:tab/>
      </w:r>
      <w:proofErr w:type="gramStart"/>
      <w:r w:rsidR="0010414F" w:rsidRPr="00DF1A04">
        <w:t xml:space="preserve">В соответствии </w:t>
      </w:r>
      <w:r w:rsidR="00EB4DC1" w:rsidRPr="00DF1A04">
        <w:t>со ст.39.33-39.35 Земельного кодекса Российской Федерации, Постановление Правительства Российской Федерации от 03.12.2014 г. №1300 «Об утверждении перечня объектов, размещение которых может осуществиться на землях или земельных участках, находящихся в государственной или в муниципальной собственности без предоставления земельных участков и установления сервитутов», Постановление Правительства Республики Дагестан от 25.04.2019г № 95  «Об утверждении порядка и условий размещений объектов</w:t>
      </w:r>
      <w:proofErr w:type="gramEnd"/>
      <w:r w:rsidR="00EB4DC1" w:rsidRPr="00DF1A04">
        <w:t xml:space="preserve">, </w:t>
      </w:r>
      <w:proofErr w:type="gramStart"/>
      <w:r w:rsidR="00EB4DC1" w:rsidRPr="00DF1A04">
        <w:t>виды</w:t>
      </w:r>
      <w:proofErr w:type="gramEnd"/>
      <w:r w:rsidR="00EB4DC1" w:rsidRPr="00DF1A04">
        <w:t xml:space="preserve"> которых устанавливаются Правительством Рос</w:t>
      </w:r>
      <w:r w:rsidR="00ED4554" w:rsidRPr="00DF1A04">
        <w:t xml:space="preserve">сийской Федерации, на землях или земельных участках находящихся государственной или в муниципальной собственности без предоставления земельных участков установления сервитутов» </w:t>
      </w:r>
      <w:r w:rsidR="00ED4554" w:rsidRPr="00DF1A04">
        <w:rPr>
          <w:b/>
        </w:rPr>
        <w:t xml:space="preserve">ПОСТАНОВЛЯЕТ </w:t>
      </w:r>
    </w:p>
    <w:p w:rsidR="00ED4554" w:rsidRPr="00DF1A04" w:rsidRDefault="00ED4554" w:rsidP="00ED4554">
      <w:pPr>
        <w:pStyle w:val="a3"/>
        <w:numPr>
          <w:ilvl w:val="0"/>
          <w:numId w:val="3"/>
        </w:numPr>
        <w:jc w:val="both"/>
        <w:rPr>
          <w:b/>
        </w:rPr>
      </w:pPr>
      <w:r w:rsidRPr="00DF1A04">
        <w:t xml:space="preserve">Разрешить использование частей земельных участков  в кадастровом квартале 05:36:000067, 05:36:000026, 05:36:000027, 05:36:000011 (кадастровый номер 05:36:000067:7) под размещение линейного объекта строительства водопровода, протяженностью </w:t>
      </w:r>
      <w:r w:rsidR="00DF1A04" w:rsidRPr="00DF1A04">
        <w:t>5345 метров</w:t>
      </w:r>
    </w:p>
    <w:p w:rsidR="00ED4554" w:rsidRPr="00DF1A04" w:rsidRDefault="00ED4554" w:rsidP="00ED4554">
      <w:pPr>
        <w:pStyle w:val="a3"/>
        <w:numPr>
          <w:ilvl w:val="0"/>
          <w:numId w:val="3"/>
        </w:numPr>
        <w:jc w:val="both"/>
        <w:rPr>
          <w:b/>
        </w:rPr>
      </w:pPr>
      <w:r w:rsidRPr="00DF1A04">
        <w:t xml:space="preserve">Все работы по размещению вышеуказанного линейного объекта проводить в границах земельных участков согласно схеме расположения земельных участков </w:t>
      </w:r>
      <w:r w:rsidR="00DF1A04" w:rsidRPr="00DF1A04">
        <w:t xml:space="preserve">на кадастровом плане территории </w:t>
      </w:r>
    </w:p>
    <w:p w:rsidR="00DF1A04" w:rsidRPr="00DF1A04" w:rsidRDefault="00DF1A04" w:rsidP="00ED4554">
      <w:pPr>
        <w:pStyle w:val="a3"/>
        <w:numPr>
          <w:ilvl w:val="0"/>
          <w:numId w:val="3"/>
        </w:numPr>
        <w:jc w:val="both"/>
        <w:rPr>
          <w:b/>
        </w:rPr>
      </w:pPr>
      <w:r w:rsidRPr="00DF1A04">
        <w:t>Обеспечить использование земельного участка в строгом соответствии с действующим законодательством</w:t>
      </w:r>
    </w:p>
    <w:p w:rsidR="00DF1A04" w:rsidRPr="00DF1A04" w:rsidRDefault="00DF1A04" w:rsidP="00ED4554">
      <w:pPr>
        <w:pStyle w:val="a3"/>
        <w:numPr>
          <w:ilvl w:val="0"/>
          <w:numId w:val="3"/>
        </w:numPr>
        <w:jc w:val="both"/>
        <w:rPr>
          <w:b/>
        </w:rPr>
      </w:pPr>
      <w:r w:rsidRPr="00DF1A04">
        <w:t>По окончании работ по размещению линейного объекта привести части земельных участков, в пункте 1 настоящего постановления, в соответствие, пригодное для его использования в соответствии с разрешенным использованием, выполнить необходимые работы по рекультивации земельных участков в случае, если использование земельных участков привело к порче или ун</w:t>
      </w:r>
      <w:r>
        <w:t>ичтожению плодородного слоя поч</w:t>
      </w:r>
      <w:r w:rsidRPr="00DF1A04">
        <w:t xml:space="preserve">вы. </w:t>
      </w:r>
    </w:p>
    <w:p w:rsidR="004A7D4F" w:rsidRPr="00DF1A04" w:rsidRDefault="004A7D4F" w:rsidP="0010414F">
      <w:pPr>
        <w:jc w:val="both"/>
      </w:pP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2B3"/>
    <w:multiLevelType w:val="hybridMultilevel"/>
    <w:tmpl w:val="91F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3E08"/>
    <w:multiLevelType w:val="hybridMultilevel"/>
    <w:tmpl w:val="A57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0414F"/>
    <w:rsid w:val="00154F72"/>
    <w:rsid w:val="001E6EB4"/>
    <w:rsid w:val="00236334"/>
    <w:rsid w:val="0025164B"/>
    <w:rsid w:val="002A63FF"/>
    <w:rsid w:val="002D3263"/>
    <w:rsid w:val="0030480C"/>
    <w:rsid w:val="003C32D2"/>
    <w:rsid w:val="00421ACA"/>
    <w:rsid w:val="004A26C6"/>
    <w:rsid w:val="004A7D4F"/>
    <w:rsid w:val="00570E2C"/>
    <w:rsid w:val="00616B8E"/>
    <w:rsid w:val="007A4BBD"/>
    <w:rsid w:val="007D72DF"/>
    <w:rsid w:val="0080259E"/>
    <w:rsid w:val="008C5BB4"/>
    <w:rsid w:val="00C31E4D"/>
    <w:rsid w:val="00C65527"/>
    <w:rsid w:val="00C97806"/>
    <w:rsid w:val="00CE09D7"/>
    <w:rsid w:val="00D90F16"/>
    <w:rsid w:val="00DB1E34"/>
    <w:rsid w:val="00DF1A04"/>
    <w:rsid w:val="00E45745"/>
    <w:rsid w:val="00EB4DC1"/>
    <w:rsid w:val="00ED4554"/>
    <w:rsid w:val="00F607CD"/>
    <w:rsid w:val="00F7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2021-12-22T11:22:00Z</cp:lastPrinted>
  <dcterms:created xsi:type="dcterms:W3CDTF">2017-02-03T08:56:00Z</dcterms:created>
  <dcterms:modified xsi:type="dcterms:W3CDTF">2021-12-22T11:22:00Z</dcterms:modified>
</cp:coreProperties>
</file>